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5717"/>
      </w:tblGrid>
      <w:tr w:rsidR="00933F72" w:rsidRPr="00834D0F" w:rsidTr="00275E44">
        <w:trPr>
          <w:trHeight w:val="1223"/>
        </w:trPr>
        <w:tc>
          <w:tcPr>
            <w:tcW w:w="4299" w:type="dxa"/>
          </w:tcPr>
          <w:p w:rsidR="00933F72" w:rsidRPr="00834D0F" w:rsidRDefault="00933F72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D0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933F72" w:rsidRPr="00834D0F" w:rsidRDefault="00A73E4D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933F72" w:rsidRDefault="00A73E4D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</w:t>
            </w:r>
            <w:r w:rsidR="00933F72" w:rsidRPr="00834D0F">
              <w:rPr>
                <w:rFonts w:ascii="Times New Roman" w:hAnsi="Times New Roman" w:cs="Times New Roman"/>
                <w:b/>
                <w:sz w:val="26"/>
                <w:szCs w:val="26"/>
              </w:rPr>
              <w:t>GIÁO DỤC VÀ ĐÀO TẠO</w:t>
            </w:r>
          </w:p>
          <w:p w:rsidR="00933F72" w:rsidRPr="00834D0F" w:rsidRDefault="00933F72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07DDC0" wp14:editId="0DD2CF3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66040</wp:posOffset>
                      </wp:positionV>
                      <wp:extent cx="1181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D3F0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5.2pt" to="14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717" w:type="dxa"/>
          </w:tcPr>
          <w:p w:rsidR="00933F72" w:rsidRPr="00834D0F" w:rsidRDefault="00933F72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D0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33F72" w:rsidRPr="00834D0F" w:rsidRDefault="00933F72" w:rsidP="009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D0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933F72" w:rsidRPr="00834D0F" w:rsidRDefault="00933F72" w:rsidP="00933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63465E" wp14:editId="5A8F6D7F">
                      <wp:simplePos x="0" y="0"/>
                      <wp:positionH relativeFrom="column">
                        <wp:posOffset>679933</wp:posOffset>
                      </wp:positionH>
                      <wp:positionV relativeFrom="paragraph">
                        <wp:posOffset>27305</wp:posOffset>
                      </wp:positionV>
                      <wp:extent cx="21050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2168D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2.15pt" to="21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933F72" w:rsidRPr="00834D0F" w:rsidTr="00D41766">
        <w:trPr>
          <w:trHeight w:val="1162"/>
        </w:trPr>
        <w:tc>
          <w:tcPr>
            <w:tcW w:w="4299" w:type="dxa"/>
          </w:tcPr>
          <w:p w:rsidR="00933F72" w:rsidRPr="00A73E4D" w:rsidRDefault="00A73E4D" w:rsidP="00A73E4D">
            <w:pPr>
              <w:tabs>
                <w:tab w:val="center" w:pos="2097"/>
                <w:tab w:val="right" w:pos="41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33F72" w:rsidRPr="00A73E4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A924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2715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933F72" w:rsidRPr="00A73E4D"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  <w:r w:rsidRPr="00A73E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0177" w:rsidRPr="00A73E4D" w:rsidRDefault="00A73E4D" w:rsidP="000C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4D">
              <w:rPr>
                <w:rFonts w:ascii="Times New Roman" w:hAnsi="Times New Roman" w:cs="Times New Roman"/>
                <w:sz w:val="24"/>
                <w:szCs w:val="24"/>
              </w:rPr>
              <w:t>V/v</w:t>
            </w:r>
            <w:r w:rsidR="000C3F3A"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9A1">
              <w:rPr>
                <w:rFonts w:ascii="Times New Roman" w:hAnsi="Times New Roman" w:cs="Times New Roman"/>
                <w:sz w:val="24"/>
                <w:szCs w:val="24"/>
              </w:rPr>
              <w:t xml:space="preserve">giám sát </w:t>
            </w:r>
            <w:r w:rsidR="000C3F3A" w:rsidRPr="00A73E4D">
              <w:rPr>
                <w:rFonts w:ascii="Times New Roman" w:hAnsi="Times New Roman" w:cs="Times New Roman"/>
                <w:sz w:val="24"/>
                <w:szCs w:val="24"/>
              </w:rPr>
              <w:t xml:space="preserve">công tác phòng, chống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bệnh tay chân miệng </w:t>
            </w:r>
            <w:r w:rsidR="002003A3" w:rsidRPr="00A73E4D">
              <w:rPr>
                <w:rFonts w:ascii="Times New Roman" w:hAnsi="Times New Roman" w:cs="Times New Roman"/>
                <w:sz w:val="24"/>
                <w:szCs w:val="24"/>
              </w:rPr>
              <w:t>trong các cơ sở giáo dục</w:t>
            </w:r>
            <w:r w:rsidR="009948D5" w:rsidRPr="00A73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</w:tcPr>
          <w:p w:rsidR="00933F72" w:rsidRPr="00A73E4D" w:rsidRDefault="00D41766" w:rsidP="00852715">
            <w:pPr>
              <w:tabs>
                <w:tab w:val="left" w:pos="840"/>
                <w:tab w:val="right" w:pos="5481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73E4D" w:rsidRPr="00A73E4D">
              <w:rPr>
                <w:rFonts w:ascii="Times New Roman" w:hAnsi="Times New Roman" w:cs="Times New Roman"/>
                <w:i/>
                <w:sz w:val="28"/>
                <w:szCs w:val="28"/>
              </w:rPr>
              <w:t>Tân Bình</w:t>
            </w:r>
            <w:r w:rsidR="00933F72" w:rsidRPr="00A73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1A7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52715"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066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33F72" w:rsidRPr="00A73E4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3F72" w:rsidRPr="00A73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39A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A92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3F72" w:rsidRPr="00A73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6539A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D03B77" w:rsidRDefault="00D03B77"/>
    <w:p w:rsidR="00A73E4D" w:rsidRDefault="00A73E4D" w:rsidP="00187EE1">
      <w:pPr>
        <w:spacing w:before="120" w:after="12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73E4D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A73E4D" w:rsidRPr="00A73E4D" w:rsidRDefault="00A73E4D" w:rsidP="00187EE1">
      <w:pPr>
        <w:spacing w:before="120" w:after="120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A73E4D">
        <w:rPr>
          <w:rFonts w:ascii="Times New Roman" w:hAnsi="Times New Roman" w:cs="Times New Roman"/>
          <w:sz w:val="28"/>
          <w:szCs w:val="28"/>
        </w:rPr>
        <w:t>- Hiệu trưởng các trường MN, TiH (CL và NCL);</w:t>
      </w:r>
    </w:p>
    <w:p w:rsidR="00A73E4D" w:rsidRPr="00A73E4D" w:rsidRDefault="00A73E4D" w:rsidP="00187EE1">
      <w:pPr>
        <w:spacing w:before="120" w:after="120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A73E4D">
        <w:rPr>
          <w:rFonts w:ascii="Times New Roman" w:hAnsi="Times New Roman" w:cs="Times New Roman"/>
          <w:sz w:val="28"/>
          <w:szCs w:val="28"/>
        </w:rPr>
        <w:t xml:space="preserve">- </w:t>
      </w:r>
      <w:r w:rsidR="006B33DC">
        <w:rPr>
          <w:rFonts w:ascii="Times New Roman" w:hAnsi="Times New Roman" w:cs="Times New Roman"/>
          <w:sz w:val="28"/>
          <w:szCs w:val="28"/>
        </w:rPr>
        <w:t>Quản lý chuyên môn</w:t>
      </w:r>
      <w:r w:rsidRPr="00A73E4D">
        <w:rPr>
          <w:rFonts w:ascii="Times New Roman" w:hAnsi="Times New Roman" w:cs="Times New Roman"/>
          <w:sz w:val="28"/>
          <w:szCs w:val="28"/>
        </w:rPr>
        <w:t xml:space="preserve"> các nhóm, lớp </w:t>
      </w:r>
      <w:r w:rsidR="00D41766">
        <w:rPr>
          <w:rFonts w:ascii="Times New Roman" w:hAnsi="Times New Roman" w:cs="Times New Roman"/>
          <w:sz w:val="28"/>
          <w:szCs w:val="28"/>
        </w:rPr>
        <w:t>mẫu giáo độc lập</w:t>
      </w:r>
      <w:r w:rsidRPr="00A73E4D">
        <w:rPr>
          <w:rFonts w:ascii="Times New Roman" w:hAnsi="Times New Roman" w:cs="Times New Roman"/>
          <w:sz w:val="28"/>
          <w:szCs w:val="28"/>
        </w:rPr>
        <w:t>.</w:t>
      </w:r>
    </w:p>
    <w:p w:rsidR="00A73E4D" w:rsidRPr="00A73E4D" w:rsidRDefault="00A73E4D" w:rsidP="00A73E4D">
      <w:pPr>
        <w:spacing w:before="120" w:after="120"/>
        <w:rPr>
          <w:rFonts w:ascii="Times New Roman" w:hAnsi="Times New Roman" w:cs="Times New Roman"/>
        </w:rPr>
      </w:pPr>
    </w:p>
    <w:p w:rsidR="00A73E4D" w:rsidRDefault="00A73E4D" w:rsidP="00187EE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E4D">
        <w:rPr>
          <w:rFonts w:ascii="Times New Roman" w:hAnsi="Times New Roman" w:cs="Times New Roman"/>
          <w:sz w:val="28"/>
          <w:szCs w:val="28"/>
        </w:rPr>
        <w:t xml:space="preserve">Căn cứ </w:t>
      </w:r>
      <w:r w:rsidR="0096527B">
        <w:rPr>
          <w:rFonts w:ascii="Times New Roman" w:hAnsi="Times New Roman" w:cs="Times New Roman"/>
          <w:sz w:val="28"/>
          <w:szCs w:val="28"/>
        </w:rPr>
        <w:t>Kế hoạch</w:t>
      </w:r>
      <w:r w:rsidRPr="00A73E4D">
        <w:rPr>
          <w:rFonts w:ascii="Times New Roman" w:hAnsi="Times New Roman" w:cs="Times New Roman"/>
          <w:sz w:val="28"/>
          <w:szCs w:val="28"/>
        </w:rPr>
        <w:t xml:space="preserve"> số </w:t>
      </w:r>
      <w:r w:rsidR="0096527B">
        <w:rPr>
          <w:rFonts w:ascii="Times New Roman" w:hAnsi="Times New Roman" w:cs="Times New Roman"/>
          <w:sz w:val="28"/>
          <w:szCs w:val="28"/>
        </w:rPr>
        <w:t>81/TTYT</w:t>
      </w:r>
      <w:r w:rsidRPr="00A73E4D">
        <w:rPr>
          <w:rFonts w:ascii="Times New Roman" w:hAnsi="Times New Roman" w:cs="Times New Roman"/>
          <w:sz w:val="28"/>
          <w:szCs w:val="28"/>
        </w:rPr>
        <w:t xml:space="preserve"> ngày </w:t>
      </w:r>
      <w:r w:rsidR="0096527B">
        <w:rPr>
          <w:rFonts w:ascii="Times New Roman" w:hAnsi="Times New Roman" w:cs="Times New Roman"/>
          <w:sz w:val="28"/>
          <w:szCs w:val="28"/>
        </w:rPr>
        <w:t>17</w:t>
      </w:r>
      <w:r w:rsidRPr="00A73E4D">
        <w:rPr>
          <w:rFonts w:ascii="Times New Roman" w:hAnsi="Times New Roman" w:cs="Times New Roman"/>
          <w:sz w:val="28"/>
          <w:szCs w:val="28"/>
        </w:rPr>
        <w:t xml:space="preserve"> tháng </w:t>
      </w:r>
      <w:r w:rsidR="0096527B">
        <w:rPr>
          <w:rFonts w:ascii="Times New Roman" w:hAnsi="Times New Roman" w:cs="Times New Roman"/>
          <w:sz w:val="28"/>
          <w:szCs w:val="28"/>
        </w:rPr>
        <w:t>5</w:t>
      </w:r>
      <w:r w:rsidRPr="00A73E4D">
        <w:rPr>
          <w:rFonts w:ascii="Times New Roman" w:hAnsi="Times New Roman" w:cs="Times New Roman"/>
          <w:sz w:val="28"/>
          <w:szCs w:val="28"/>
        </w:rPr>
        <w:t xml:space="preserve"> năm 202</w:t>
      </w:r>
      <w:r w:rsidR="0096527B">
        <w:rPr>
          <w:rFonts w:ascii="Times New Roman" w:hAnsi="Times New Roman" w:cs="Times New Roman"/>
          <w:sz w:val="28"/>
          <w:szCs w:val="28"/>
        </w:rPr>
        <w:t>4</w:t>
      </w:r>
      <w:r w:rsidRPr="00A73E4D">
        <w:rPr>
          <w:rFonts w:ascii="Times New Roman" w:hAnsi="Times New Roman" w:cs="Times New Roman"/>
          <w:sz w:val="28"/>
          <w:szCs w:val="28"/>
        </w:rPr>
        <w:t xml:space="preserve"> của </w:t>
      </w:r>
      <w:r w:rsidR="0096527B">
        <w:rPr>
          <w:rFonts w:ascii="Times New Roman" w:hAnsi="Times New Roman" w:cs="Times New Roman"/>
          <w:sz w:val="28"/>
          <w:szCs w:val="28"/>
        </w:rPr>
        <w:t>Trung tâm Y tế</w:t>
      </w:r>
      <w:r w:rsidR="006B33DC">
        <w:rPr>
          <w:rFonts w:ascii="Times New Roman" w:hAnsi="Times New Roman" w:cs="Times New Roman"/>
          <w:sz w:val="28"/>
          <w:szCs w:val="28"/>
        </w:rPr>
        <w:t xml:space="preserve"> quận </w:t>
      </w:r>
      <w:r w:rsidR="00D41766">
        <w:rPr>
          <w:rFonts w:ascii="Times New Roman" w:hAnsi="Times New Roman" w:cs="Times New Roman"/>
          <w:sz w:val="28"/>
          <w:szCs w:val="28"/>
        </w:rPr>
        <w:t xml:space="preserve">về </w:t>
      </w:r>
      <w:r w:rsidR="0096527B">
        <w:rPr>
          <w:rFonts w:ascii="Times New Roman" w:hAnsi="Times New Roman" w:cs="Times New Roman"/>
          <w:sz w:val="28"/>
          <w:szCs w:val="28"/>
        </w:rPr>
        <w:t>Kế hoạch giám sát, c</w:t>
      </w:r>
      <w:r w:rsidRPr="00A73E4D">
        <w:rPr>
          <w:rFonts w:ascii="Times New Roman" w:hAnsi="Times New Roman" w:cs="Times New Roman"/>
          <w:sz w:val="28"/>
          <w:szCs w:val="28"/>
        </w:rPr>
        <w:t>ông tác phòng</w:t>
      </w:r>
      <w:r w:rsidR="006B33DC">
        <w:rPr>
          <w:rFonts w:ascii="Times New Roman" w:hAnsi="Times New Roman" w:cs="Times New Roman"/>
          <w:sz w:val="28"/>
          <w:szCs w:val="28"/>
        </w:rPr>
        <w:t>,</w:t>
      </w:r>
      <w:r w:rsidRPr="00A73E4D">
        <w:rPr>
          <w:rFonts w:ascii="Times New Roman" w:hAnsi="Times New Roman" w:cs="Times New Roman"/>
          <w:sz w:val="28"/>
          <w:szCs w:val="28"/>
        </w:rPr>
        <w:t xml:space="preserve"> chống </w:t>
      </w:r>
      <w:r w:rsidR="006B33DC">
        <w:rPr>
          <w:rFonts w:ascii="Times New Roman" w:hAnsi="Times New Roman" w:cs="Times New Roman"/>
          <w:sz w:val="28"/>
          <w:szCs w:val="28"/>
        </w:rPr>
        <w:t>bệnh tay chân miệng</w:t>
      </w:r>
      <w:r w:rsidR="0096527B">
        <w:rPr>
          <w:rFonts w:ascii="Times New Roman" w:hAnsi="Times New Roman" w:cs="Times New Roman"/>
          <w:sz w:val="28"/>
          <w:szCs w:val="28"/>
        </w:rPr>
        <w:t xml:space="preserve"> tại các cơ sở giáo dục mầm non, nhóm trẻ gia đình trên địa bàn Tân Bình năm 2024.</w:t>
      </w:r>
    </w:p>
    <w:p w:rsidR="00A73E4D" w:rsidRDefault="00A73E4D" w:rsidP="00187EE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E4D">
        <w:rPr>
          <w:rFonts w:ascii="Times New Roman" w:hAnsi="Times New Roman" w:cs="Times New Roman"/>
          <w:bCs/>
          <w:sz w:val="28"/>
          <w:szCs w:val="28"/>
        </w:rPr>
        <w:t xml:space="preserve">Phòng Giáo dục và Đào tạo quận Tân Bình đề nghị </w:t>
      </w:r>
      <w:r w:rsidR="0096527B">
        <w:rPr>
          <w:rFonts w:ascii="Times New Roman" w:hAnsi="Times New Roman" w:cs="Times New Roman"/>
          <w:bCs/>
          <w:sz w:val="28"/>
          <w:szCs w:val="28"/>
        </w:rPr>
        <w:t xml:space="preserve">cán bộ quản lý </w:t>
      </w:r>
      <w:r w:rsidRPr="00A73E4D">
        <w:rPr>
          <w:rFonts w:ascii="Times New Roman" w:hAnsi="Times New Roman" w:cs="Times New Roman"/>
          <w:bCs/>
          <w:sz w:val="28"/>
          <w:szCs w:val="28"/>
        </w:rPr>
        <w:t xml:space="preserve">các trường </w:t>
      </w:r>
      <w:r w:rsidR="00D41766">
        <w:rPr>
          <w:rFonts w:ascii="Times New Roman" w:hAnsi="Times New Roman" w:cs="Times New Roman"/>
          <w:bCs/>
          <w:sz w:val="28"/>
          <w:szCs w:val="28"/>
        </w:rPr>
        <w:t>m</w:t>
      </w:r>
      <w:r w:rsidRPr="00A73E4D">
        <w:rPr>
          <w:rFonts w:ascii="Times New Roman" w:hAnsi="Times New Roman" w:cs="Times New Roman"/>
          <w:bCs/>
          <w:sz w:val="28"/>
          <w:szCs w:val="28"/>
        </w:rPr>
        <w:t xml:space="preserve">ầm non, </w:t>
      </w:r>
      <w:r w:rsidR="0096527B">
        <w:rPr>
          <w:rFonts w:ascii="Times New Roman" w:hAnsi="Times New Roman" w:cs="Times New Roman"/>
          <w:bCs/>
          <w:sz w:val="28"/>
          <w:szCs w:val="28"/>
        </w:rPr>
        <w:t>q</w:t>
      </w:r>
      <w:r w:rsidR="006B33DC">
        <w:rPr>
          <w:rFonts w:ascii="Times New Roman" w:hAnsi="Times New Roman" w:cs="Times New Roman"/>
          <w:bCs/>
          <w:sz w:val="28"/>
          <w:szCs w:val="28"/>
        </w:rPr>
        <w:t xml:space="preserve">uản lý chuyên môn </w:t>
      </w:r>
      <w:r w:rsidRPr="00A73E4D">
        <w:rPr>
          <w:rFonts w:ascii="Times New Roman" w:hAnsi="Times New Roman" w:cs="Times New Roman"/>
          <w:bCs/>
          <w:sz w:val="28"/>
          <w:szCs w:val="28"/>
        </w:rPr>
        <w:t xml:space="preserve">các nhóm, lớp </w:t>
      </w:r>
      <w:r w:rsidR="006B33DC">
        <w:rPr>
          <w:rFonts w:ascii="Times New Roman" w:hAnsi="Times New Roman" w:cs="Times New Roman"/>
          <w:bCs/>
          <w:sz w:val="28"/>
          <w:szCs w:val="28"/>
        </w:rPr>
        <w:t xml:space="preserve">mẫu giáo </w:t>
      </w:r>
      <w:r w:rsidR="00D41766">
        <w:rPr>
          <w:rFonts w:ascii="Times New Roman" w:hAnsi="Times New Roman" w:cs="Times New Roman"/>
          <w:bCs/>
          <w:sz w:val="28"/>
          <w:szCs w:val="28"/>
        </w:rPr>
        <w:t xml:space="preserve">độc </w:t>
      </w:r>
      <w:r w:rsidRPr="00A73E4D">
        <w:rPr>
          <w:rFonts w:ascii="Times New Roman" w:hAnsi="Times New Roman" w:cs="Times New Roman"/>
          <w:bCs/>
          <w:sz w:val="28"/>
          <w:szCs w:val="28"/>
        </w:rPr>
        <w:t xml:space="preserve">lập (sau gọi chung là </w:t>
      </w:r>
      <w:r w:rsidR="00275E44">
        <w:rPr>
          <w:rFonts w:ascii="Times New Roman" w:hAnsi="Times New Roman" w:cs="Times New Roman"/>
          <w:bCs/>
          <w:sz w:val="28"/>
          <w:szCs w:val="28"/>
        </w:rPr>
        <w:t>T</w:t>
      </w:r>
      <w:r w:rsidRPr="00A73E4D">
        <w:rPr>
          <w:rFonts w:ascii="Times New Roman" w:hAnsi="Times New Roman" w:cs="Times New Roman"/>
          <w:bCs/>
          <w:sz w:val="28"/>
          <w:szCs w:val="28"/>
        </w:rPr>
        <w:t xml:space="preserve">hủ trưởng các đơn vị) tổ chức </w:t>
      </w:r>
      <w:r w:rsidRPr="00A73E4D">
        <w:rPr>
          <w:rFonts w:ascii="Times New Roman" w:hAnsi="Times New Roman" w:cs="Times New Roman"/>
          <w:sz w:val="28"/>
          <w:szCs w:val="28"/>
        </w:rPr>
        <w:t xml:space="preserve">thực hiện nội dung </w:t>
      </w:r>
      <w:r w:rsidRPr="00A73E4D">
        <w:rPr>
          <w:rFonts w:ascii="Times New Roman" w:hAnsi="Times New Roman" w:cs="Times New Roman"/>
          <w:bCs/>
          <w:sz w:val="28"/>
          <w:szCs w:val="28"/>
        </w:rPr>
        <w:t>sau:</w:t>
      </w:r>
    </w:p>
    <w:p w:rsidR="0096527B" w:rsidRPr="00A73E4D" w:rsidRDefault="0096527B" w:rsidP="00B82D1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82D15">
        <w:rPr>
          <w:rFonts w:ascii="Times New Roman" w:hAnsi="Times New Roman" w:cs="Times New Roman"/>
          <w:bCs/>
          <w:sz w:val="28"/>
          <w:szCs w:val="28"/>
        </w:rPr>
        <w:t>Các đơn vị x</w:t>
      </w:r>
      <w:r>
        <w:rPr>
          <w:rFonts w:ascii="Times New Roman" w:hAnsi="Times New Roman" w:cs="Times New Roman"/>
          <w:bCs/>
          <w:sz w:val="28"/>
          <w:szCs w:val="28"/>
        </w:rPr>
        <w:t xml:space="preserve">em kỹ nội dung Kế hoạch </w:t>
      </w:r>
      <w:r>
        <w:rPr>
          <w:rFonts w:ascii="Times New Roman" w:hAnsi="Times New Roman" w:cs="Times New Roman"/>
          <w:sz w:val="28"/>
          <w:szCs w:val="28"/>
        </w:rPr>
        <w:t>81/TTYT</w:t>
      </w:r>
      <w:r w:rsidRPr="00A73E4D">
        <w:rPr>
          <w:rFonts w:ascii="Times New Roman" w:hAnsi="Times New Roman" w:cs="Times New Roman"/>
          <w:sz w:val="28"/>
          <w:szCs w:val="28"/>
        </w:rPr>
        <w:t xml:space="preserve"> ngày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73E4D"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3E4D">
        <w:rPr>
          <w:rFonts w:ascii="Times New Roman" w:hAnsi="Times New Roman" w:cs="Times New Roman"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3E4D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Trung tâm Y tế quận về Kế hoạch giám sát, c</w:t>
      </w:r>
      <w:r w:rsidRPr="00A73E4D">
        <w:rPr>
          <w:rFonts w:ascii="Times New Roman" w:hAnsi="Times New Roman" w:cs="Times New Roman"/>
          <w:sz w:val="28"/>
          <w:szCs w:val="28"/>
        </w:rPr>
        <w:t>ông tác phòng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E4D">
        <w:rPr>
          <w:rFonts w:ascii="Times New Roman" w:hAnsi="Times New Roman" w:cs="Times New Roman"/>
          <w:sz w:val="28"/>
          <w:szCs w:val="28"/>
        </w:rPr>
        <w:t xml:space="preserve"> chống </w:t>
      </w:r>
      <w:r>
        <w:rPr>
          <w:rFonts w:ascii="Times New Roman" w:hAnsi="Times New Roman" w:cs="Times New Roman"/>
          <w:sz w:val="28"/>
          <w:szCs w:val="28"/>
        </w:rPr>
        <w:t>bệnh tay chân miệng tại các cơ sở giáo dục mầm non, nhóm trẻ gia đình trên địa bàn Tân B</w:t>
      </w:r>
      <w:r w:rsidR="00B82D15">
        <w:rPr>
          <w:rFonts w:ascii="Times New Roman" w:hAnsi="Times New Roman" w:cs="Times New Roman"/>
          <w:sz w:val="28"/>
          <w:szCs w:val="28"/>
        </w:rPr>
        <w:t>ình năm 2024. Chuẩn bị đầy đủ hồ sơ, sổ sách về công tác phòng, chống dịch bệnh và bố trí thành phần tiếp Tổ giám sát theo lịch (</w:t>
      </w:r>
      <w:r w:rsidR="00B82D15" w:rsidRPr="0096527B">
        <w:rPr>
          <w:rFonts w:ascii="Times New Roman" w:hAnsi="Times New Roman" w:cs="Times New Roman"/>
          <w:i/>
          <w:sz w:val="28"/>
          <w:szCs w:val="28"/>
        </w:rPr>
        <w:t xml:space="preserve">đính kèm </w:t>
      </w:r>
      <w:r w:rsidR="00B82D15" w:rsidRPr="0096527B">
        <w:rPr>
          <w:rFonts w:ascii="Times New Roman" w:hAnsi="Times New Roman" w:cs="Times New Roman"/>
          <w:bCs/>
          <w:i/>
          <w:sz w:val="28"/>
          <w:szCs w:val="28"/>
        </w:rPr>
        <w:t xml:space="preserve">Kế hoạch </w:t>
      </w:r>
      <w:r w:rsidR="00B82D15" w:rsidRPr="0096527B">
        <w:rPr>
          <w:rFonts w:ascii="Times New Roman" w:hAnsi="Times New Roman" w:cs="Times New Roman"/>
          <w:i/>
          <w:sz w:val="28"/>
          <w:szCs w:val="28"/>
        </w:rPr>
        <w:t>81/TTYT ngày 17 tháng 5 năm 2024 của Trung tâm Y tế quận, lịch giám sát và mẫu biên bản kiểm tra</w:t>
      </w:r>
      <w:r w:rsidR="00B82D15">
        <w:rPr>
          <w:rFonts w:ascii="Times New Roman" w:hAnsi="Times New Roman" w:cs="Times New Roman"/>
          <w:sz w:val="28"/>
          <w:szCs w:val="28"/>
        </w:rPr>
        <w:t>).</w:t>
      </w:r>
    </w:p>
    <w:p w:rsidR="00A46E17" w:rsidRPr="00B82D15" w:rsidRDefault="00066D46" w:rsidP="00066D4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D15" w:rsidRPr="00B82D15">
        <w:rPr>
          <w:rFonts w:ascii="Times New Roman" w:hAnsi="Times New Roman" w:cs="Times New Roman"/>
          <w:sz w:val="28"/>
          <w:szCs w:val="28"/>
        </w:rPr>
        <w:t>2</w:t>
      </w:r>
      <w:r w:rsidRPr="00B82D15">
        <w:rPr>
          <w:rFonts w:ascii="Times New Roman" w:hAnsi="Times New Roman" w:cs="Times New Roman"/>
          <w:sz w:val="28"/>
          <w:szCs w:val="28"/>
        </w:rPr>
        <w:t xml:space="preserve">. </w:t>
      </w:r>
      <w:r w:rsidR="00D41766" w:rsidRPr="00B82D15">
        <w:rPr>
          <w:rFonts w:ascii="Times New Roman" w:hAnsi="Times New Roman" w:cs="Times New Roman"/>
          <w:sz w:val="28"/>
          <w:szCs w:val="28"/>
        </w:rPr>
        <w:t>Tiếp tục đ</w:t>
      </w:r>
      <w:r w:rsidR="00761C02" w:rsidRPr="00B82D15">
        <w:rPr>
          <w:rFonts w:ascii="Times New Roman" w:hAnsi="Times New Roman" w:cs="Times New Roman"/>
          <w:sz w:val="28"/>
          <w:szCs w:val="28"/>
        </w:rPr>
        <w:t xml:space="preserve">ẩy mạnh công tác truyền thông phòng, chống </w:t>
      </w:r>
      <w:r w:rsidR="00D41766" w:rsidRPr="00B82D15">
        <w:rPr>
          <w:rFonts w:ascii="Times New Roman" w:hAnsi="Times New Roman" w:cs="Times New Roman"/>
          <w:sz w:val="28"/>
          <w:szCs w:val="28"/>
        </w:rPr>
        <w:t>dịc</w:t>
      </w:r>
      <w:r w:rsidR="007C6B6D" w:rsidRPr="00B82D15">
        <w:rPr>
          <w:rFonts w:ascii="Times New Roman" w:hAnsi="Times New Roman" w:cs="Times New Roman"/>
          <w:sz w:val="28"/>
          <w:szCs w:val="28"/>
        </w:rPr>
        <w:t>h</w:t>
      </w:r>
      <w:r w:rsidR="00D41766" w:rsidRPr="00B82D15">
        <w:rPr>
          <w:rFonts w:ascii="Times New Roman" w:hAnsi="Times New Roman" w:cs="Times New Roman"/>
          <w:sz w:val="28"/>
          <w:szCs w:val="28"/>
        </w:rPr>
        <w:t xml:space="preserve"> </w:t>
      </w:r>
      <w:r w:rsidR="00761C02" w:rsidRPr="00B82D15">
        <w:rPr>
          <w:rFonts w:ascii="Times New Roman" w:hAnsi="Times New Roman" w:cs="Times New Roman"/>
          <w:sz w:val="28"/>
          <w:szCs w:val="28"/>
        </w:rPr>
        <w:t>bệnh</w:t>
      </w:r>
      <w:r w:rsidR="00D41766" w:rsidRPr="00B82D15">
        <w:rPr>
          <w:rFonts w:ascii="Times New Roman" w:hAnsi="Times New Roman" w:cs="Times New Roman"/>
          <w:sz w:val="28"/>
          <w:szCs w:val="28"/>
        </w:rPr>
        <w:t xml:space="preserve"> tay chân miệ</w:t>
      </w:r>
      <w:r w:rsidR="00B82D15">
        <w:rPr>
          <w:rFonts w:ascii="Times New Roman" w:hAnsi="Times New Roman" w:cs="Times New Roman"/>
          <w:sz w:val="28"/>
          <w:szCs w:val="28"/>
        </w:rPr>
        <w:t>ng:</w:t>
      </w:r>
    </w:p>
    <w:p w:rsidR="00A63B4F" w:rsidRPr="006B33DC" w:rsidRDefault="006B33DC" w:rsidP="006B33DC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73E4D" w:rsidRPr="006B33DC">
        <w:rPr>
          <w:rFonts w:ascii="Times New Roman" w:hAnsi="Times New Roman" w:cs="Times New Roman"/>
          <w:sz w:val="28"/>
          <w:szCs w:val="28"/>
        </w:rPr>
        <w:t>Các đơn vị chủ động p</w:t>
      </w:r>
      <w:r w:rsidR="00DC4F88" w:rsidRPr="006B33DC">
        <w:rPr>
          <w:rFonts w:ascii="Times New Roman" w:hAnsi="Times New Roman" w:cs="Times New Roman"/>
          <w:sz w:val="28"/>
          <w:szCs w:val="28"/>
        </w:rPr>
        <w:t xml:space="preserve">hối hợp với y tế địa phương tổ chức tuyên truyền sâu rộng </w:t>
      </w:r>
      <w:r w:rsidR="0039623D" w:rsidRPr="006B33DC">
        <w:rPr>
          <w:rFonts w:ascii="Times New Roman" w:hAnsi="Times New Roman" w:cs="Times New Roman"/>
          <w:sz w:val="28"/>
          <w:szCs w:val="28"/>
        </w:rPr>
        <w:t>về các biện pháp phòng, chống bệnh</w:t>
      </w:r>
      <w:r w:rsidR="002B4C0D" w:rsidRPr="006B33DC">
        <w:rPr>
          <w:rFonts w:ascii="Times New Roman" w:hAnsi="Times New Roman" w:cs="Times New Roman"/>
          <w:sz w:val="28"/>
          <w:szCs w:val="28"/>
        </w:rPr>
        <w:t xml:space="preserve"> </w:t>
      </w:r>
      <w:r w:rsidRPr="006B33DC">
        <w:rPr>
          <w:rFonts w:ascii="Times New Roman" w:hAnsi="Times New Roman" w:cs="Times New Roman"/>
          <w:sz w:val="28"/>
          <w:szCs w:val="28"/>
        </w:rPr>
        <w:t xml:space="preserve">tay chân miệng, </w:t>
      </w:r>
      <w:r w:rsidR="00DC4F88" w:rsidRPr="006B33DC">
        <w:rPr>
          <w:rFonts w:ascii="Times New Roman" w:hAnsi="Times New Roman" w:cs="Times New Roman"/>
          <w:sz w:val="28"/>
          <w:szCs w:val="28"/>
        </w:rPr>
        <w:t xml:space="preserve">đặc biệt tại các </w:t>
      </w:r>
      <w:r w:rsidR="0039623D" w:rsidRPr="006B33DC">
        <w:rPr>
          <w:rFonts w:ascii="Times New Roman" w:hAnsi="Times New Roman" w:cs="Times New Roman"/>
          <w:sz w:val="28"/>
          <w:szCs w:val="28"/>
        </w:rPr>
        <w:t>cơ sở giáo dục mầm non</w:t>
      </w:r>
      <w:r w:rsidR="00D41766">
        <w:rPr>
          <w:rFonts w:ascii="Times New Roman" w:hAnsi="Times New Roman" w:cs="Times New Roman"/>
          <w:sz w:val="28"/>
          <w:szCs w:val="28"/>
        </w:rPr>
        <w:t xml:space="preserve"> tổ chức dạy hè. </w:t>
      </w:r>
      <w:r w:rsidR="00275E44">
        <w:rPr>
          <w:rFonts w:ascii="Times New Roman" w:hAnsi="Times New Roman" w:cs="Times New Roman"/>
          <w:sz w:val="28"/>
          <w:szCs w:val="28"/>
        </w:rPr>
        <w:t>Truy cập cổng thông tin điện tử của Trung Trung tâm Y tế quận Tân Bình cập nhật những thông tin về bệnh tay chân miệng, những dấu hiệu nhận biết bệnh tay chân miệng và những dấu hiệu trở n</w:t>
      </w:r>
      <w:r w:rsidR="007C6B6D">
        <w:rPr>
          <w:rFonts w:ascii="Times New Roman" w:hAnsi="Times New Roman" w:cs="Times New Roman"/>
          <w:sz w:val="28"/>
          <w:szCs w:val="28"/>
        </w:rPr>
        <w:t>ặng</w:t>
      </w:r>
      <w:r w:rsidR="00275E44">
        <w:rPr>
          <w:rFonts w:ascii="Times New Roman" w:hAnsi="Times New Roman" w:cs="Times New Roman"/>
          <w:sz w:val="28"/>
          <w:szCs w:val="28"/>
        </w:rPr>
        <w:t xml:space="preserve"> của bệnh tay chân miệng để phục vụ công tác tuyên truyền và xử lý sớm khi có trường hợp nghi ngờ.</w:t>
      </w:r>
    </w:p>
    <w:p w:rsidR="006B33DC" w:rsidRDefault="006B33DC" w:rsidP="006B33DC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55BDF" w:rsidRPr="006B33DC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275E44">
        <w:rPr>
          <w:rFonts w:ascii="Times New Roman" w:hAnsi="Times New Roman" w:cs="Times New Roman"/>
          <w:sz w:val="28"/>
          <w:szCs w:val="28"/>
        </w:rPr>
        <w:t>tuyên truyền đến học sinh, cha mẹ học sinh về bệnh tay chân miệng dưới</w:t>
      </w:r>
      <w:r w:rsidR="00755BDF" w:rsidRPr="006B33DC">
        <w:rPr>
          <w:rFonts w:ascii="Times New Roman" w:hAnsi="Times New Roman" w:cs="Times New Roman"/>
          <w:sz w:val="28"/>
          <w:szCs w:val="28"/>
        </w:rPr>
        <w:t xml:space="preserve"> nhiều hình thứ</w:t>
      </w:r>
      <w:r w:rsidR="00A73E4D" w:rsidRPr="006B33DC">
        <w:rPr>
          <w:rFonts w:ascii="Times New Roman" w:hAnsi="Times New Roman" w:cs="Times New Roman"/>
          <w:sz w:val="28"/>
          <w:szCs w:val="28"/>
        </w:rPr>
        <w:t xml:space="preserve">c </w:t>
      </w:r>
      <w:r w:rsidRPr="006B33DC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33DC">
        <w:rPr>
          <w:rFonts w:ascii="Times New Roman" w:hAnsi="Times New Roman" w:cs="Times New Roman"/>
          <w:sz w:val="28"/>
          <w:szCs w:val="28"/>
        </w:rPr>
        <w:t xml:space="preserve"> bảng tin truyền thông tại trường, </w:t>
      </w:r>
      <w:r>
        <w:rPr>
          <w:rFonts w:ascii="Times New Roman" w:hAnsi="Times New Roman" w:cs="Times New Roman"/>
          <w:sz w:val="28"/>
          <w:szCs w:val="28"/>
        </w:rPr>
        <w:t>tranh ảnh, áp phích, mạng xã hội, nói chuyện dưới sân cờ, phát thanh….</w:t>
      </w:r>
    </w:p>
    <w:p w:rsidR="00DB6A95" w:rsidRPr="00B82D15" w:rsidRDefault="00066D46" w:rsidP="006B33DC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D15">
        <w:rPr>
          <w:rFonts w:ascii="Times New Roman" w:hAnsi="Times New Roman" w:cs="Times New Roman"/>
          <w:sz w:val="28"/>
          <w:szCs w:val="28"/>
        </w:rPr>
        <w:t>3</w:t>
      </w:r>
      <w:r w:rsidRPr="00B82D15">
        <w:rPr>
          <w:rFonts w:ascii="Times New Roman" w:hAnsi="Times New Roman" w:cs="Times New Roman"/>
          <w:sz w:val="28"/>
          <w:szCs w:val="28"/>
        </w:rPr>
        <w:t xml:space="preserve">. </w:t>
      </w:r>
      <w:r w:rsidR="00DB6A95" w:rsidRPr="00B82D15">
        <w:rPr>
          <w:rFonts w:ascii="Times New Roman" w:hAnsi="Times New Roman" w:cs="Times New Roman"/>
          <w:sz w:val="28"/>
          <w:szCs w:val="28"/>
        </w:rPr>
        <w:t>Đảm bảo vệ sinh cá nhân, vệ sinh môi trường</w:t>
      </w:r>
      <w:r w:rsidR="00B82D15">
        <w:rPr>
          <w:rFonts w:ascii="Times New Roman" w:hAnsi="Times New Roman" w:cs="Times New Roman"/>
          <w:sz w:val="28"/>
          <w:szCs w:val="28"/>
        </w:rPr>
        <w:t>:</w:t>
      </w:r>
      <w:r w:rsidR="00DB6A95" w:rsidRPr="00B82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95" w:rsidRPr="00066D46" w:rsidRDefault="00066D46" w:rsidP="00066D4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E517E" w:rsidRPr="00066D46">
        <w:rPr>
          <w:rFonts w:ascii="Times New Roman" w:hAnsi="Times New Roman" w:cs="Times New Roman"/>
          <w:sz w:val="28"/>
          <w:szCs w:val="28"/>
        </w:rPr>
        <w:t>Tổ chức rửa tay bằng nước sạ</w:t>
      </w:r>
      <w:r w:rsidR="00A73E4D" w:rsidRPr="00066D46">
        <w:rPr>
          <w:rFonts w:ascii="Times New Roman" w:hAnsi="Times New Roman" w:cs="Times New Roman"/>
          <w:sz w:val="28"/>
          <w:szCs w:val="28"/>
        </w:rPr>
        <w:t>ch và xà phòng</w:t>
      </w:r>
      <w:r w:rsidR="00BE517E" w:rsidRPr="00066D46">
        <w:rPr>
          <w:rFonts w:ascii="Times New Roman" w:hAnsi="Times New Roman" w:cs="Times New Roman"/>
          <w:sz w:val="28"/>
          <w:szCs w:val="28"/>
        </w:rPr>
        <w:t>; hướng dẫn rửa tay đúng cách và xây dựng thói quen rửa tay thường xuyên trong ngày cho học sinh.</w:t>
      </w:r>
    </w:p>
    <w:p w:rsidR="00B80D82" w:rsidRPr="00066D46" w:rsidRDefault="00066D46" w:rsidP="00066D4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80D82" w:rsidRPr="00066D46">
        <w:rPr>
          <w:rFonts w:ascii="Times New Roman" w:hAnsi="Times New Roman" w:cs="Times New Roman"/>
          <w:sz w:val="28"/>
          <w:szCs w:val="28"/>
        </w:rPr>
        <w:t>Thực hiện vệ sinh ăn uống: ăn chín, uống chín, các vật dụng ăn uống của học sinh phải được rửa sạch trước khi sử dụng.</w:t>
      </w:r>
    </w:p>
    <w:p w:rsidR="00694D34" w:rsidRPr="00066D46" w:rsidRDefault="00066D46" w:rsidP="00066D4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4D34" w:rsidRPr="00066D46">
        <w:rPr>
          <w:rFonts w:ascii="Times New Roman" w:hAnsi="Times New Roman" w:cs="Times New Roman"/>
          <w:sz w:val="28"/>
          <w:szCs w:val="28"/>
        </w:rPr>
        <w:t>Tiếp tục thực hiện vệ sinh hằng ngày, khử khuẩn hàng tuần tại bề mặt sàn, vách phòng học, bàn ghế học sinh, thư viện, hành lang, cầu thang trườ</w:t>
      </w:r>
      <w:r w:rsidR="004D24EF" w:rsidRPr="00066D46">
        <w:rPr>
          <w:rFonts w:ascii="Times New Roman" w:hAnsi="Times New Roman" w:cs="Times New Roman"/>
          <w:sz w:val="28"/>
          <w:szCs w:val="28"/>
        </w:rPr>
        <w:t>ng; ngâm</w:t>
      </w:r>
      <w:r w:rsidR="00694D34" w:rsidRPr="00066D46">
        <w:rPr>
          <w:rFonts w:ascii="Times New Roman" w:hAnsi="Times New Roman" w:cs="Times New Roman"/>
          <w:sz w:val="28"/>
          <w:szCs w:val="28"/>
        </w:rPr>
        <w:t xml:space="preserve"> rửa đồ chơi, dụng cụ học tập… bằng các loại dung dịch khử khuẩn thông thường</w:t>
      </w:r>
      <w:r w:rsidR="00275E44">
        <w:rPr>
          <w:rFonts w:ascii="Times New Roman" w:hAnsi="Times New Roman" w:cs="Times New Roman"/>
          <w:sz w:val="28"/>
          <w:szCs w:val="28"/>
        </w:rPr>
        <w:t>.</w:t>
      </w:r>
      <w:r w:rsidR="00694D34" w:rsidRPr="0006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51" w:rsidRPr="00B82D15" w:rsidRDefault="00187EE1" w:rsidP="00187EE1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82D15" w:rsidRPr="00B82D15">
        <w:rPr>
          <w:rFonts w:ascii="Times New Roman" w:hAnsi="Times New Roman" w:cs="Times New Roman"/>
          <w:sz w:val="28"/>
          <w:szCs w:val="28"/>
        </w:rPr>
        <w:t>4</w:t>
      </w:r>
      <w:r w:rsidRPr="00B82D15">
        <w:rPr>
          <w:rFonts w:ascii="Times New Roman" w:hAnsi="Times New Roman" w:cs="Times New Roman"/>
          <w:sz w:val="28"/>
          <w:szCs w:val="28"/>
        </w:rPr>
        <w:t xml:space="preserve">. </w:t>
      </w:r>
      <w:r w:rsidR="00136851" w:rsidRPr="00B82D15">
        <w:rPr>
          <w:rFonts w:ascii="Times New Roman" w:hAnsi="Times New Roman" w:cs="Times New Roman"/>
          <w:sz w:val="28"/>
          <w:szCs w:val="28"/>
        </w:rPr>
        <w:t>Tiếp tục tổ chức giám sát phát hiện, cách ly sớm ca bệnh truyền nhiễm</w:t>
      </w:r>
      <w:r w:rsidR="00B82D15">
        <w:rPr>
          <w:rFonts w:ascii="Times New Roman" w:hAnsi="Times New Roman" w:cs="Times New Roman"/>
          <w:sz w:val="28"/>
          <w:szCs w:val="28"/>
        </w:rPr>
        <w:t>:</w:t>
      </w:r>
      <w:r w:rsidR="00136851" w:rsidRPr="00B82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DC" w:rsidRPr="00187EE1" w:rsidRDefault="00066D46" w:rsidP="00187EE1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C">
        <w:rPr>
          <w:rFonts w:ascii="Times New Roman" w:hAnsi="Times New Roman" w:cs="Times New Roman"/>
          <w:sz w:val="28"/>
          <w:szCs w:val="28"/>
        </w:rPr>
        <w:t>Phát hiện sớm các trường hợp mắc bệnh tại đơn vị và báo ngay cho cơ quan y tế địa phương để phối hợp, điều tra, xử lý. Đồng thời thực hiện chế độ báo cáo dịch theo quy định.</w:t>
      </w:r>
    </w:p>
    <w:p w:rsidR="007C6B25" w:rsidRPr="00066D46" w:rsidRDefault="00066D46" w:rsidP="00066D4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87EE1" w:rsidRPr="00066D46">
        <w:rPr>
          <w:rFonts w:ascii="Times New Roman" w:hAnsi="Times New Roman" w:cs="Times New Roman"/>
          <w:sz w:val="28"/>
          <w:szCs w:val="28"/>
        </w:rPr>
        <w:t>T</w:t>
      </w:r>
      <w:r w:rsidR="00F11CEF" w:rsidRPr="00066D46">
        <w:rPr>
          <w:rFonts w:ascii="Times New Roman" w:hAnsi="Times New Roman" w:cs="Times New Roman"/>
          <w:sz w:val="28"/>
          <w:szCs w:val="28"/>
        </w:rPr>
        <w:t xml:space="preserve">ổ chức kiểm tra, giám sát việc thực hiện các hoạt </w:t>
      </w:r>
      <w:r w:rsidR="00AA2B4D" w:rsidRPr="00066D46">
        <w:rPr>
          <w:rFonts w:ascii="Times New Roman" w:hAnsi="Times New Roman" w:cs="Times New Roman"/>
          <w:sz w:val="28"/>
          <w:szCs w:val="28"/>
        </w:rPr>
        <w:t>phòng bệnh ở các lớp và có nhận xét, đánh giá mỗi tuầ</w:t>
      </w:r>
      <w:r w:rsidR="00DB6A17" w:rsidRPr="00066D46">
        <w:rPr>
          <w:rFonts w:ascii="Times New Roman" w:hAnsi="Times New Roman" w:cs="Times New Roman"/>
          <w:sz w:val="28"/>
          <w:szCs w:val="28"/>
        </w:rPr>
        <w:t>n</w:t>
      </w:r>
      <w:r w:rsidR="00187EE1" w:rsidRPr="00066D46">
        <w:rPr>
          <w:rFonts w:ascii="Times New Roman" w:hAnsi="Times New Roman" w:cs="Times New Roman"/>
          <w:sz w:val="28"/>
          <w:szCs w:val="28"/>
        </w:rPr>
        <w:t>.</w:t>
      </w:r>
    </w:p>
    <w:p w:rsidR="00187EE1" w:rsidRPr="00187EE1" w:rsidRDefault="00187EE1" w:rsidP="00187EE1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Đề nghị Thủ trưởng các đơn vị tổ chức thực hiện nghiêm túc nội dung trên./.</w:t>
      </w:r>
    </w:p>
    <w:p w:rsidR="00E85688" w:rsidRPr="002C586C" w:rsidRDefault="00E85688" w:rsidP="003D7925">
      <w:pPr>
        <w:pStyle w:val="ListParagraph"/>
        <w:tabs>
          <w:tab w:val="left" w:pos="540"/>
        </w:tabs>
        <w:spacing w:after="0" w:line="257" w:lineRule="auto"/>
        <w:ind w:left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2"/>
      </w:tblGrid>
      <w:tr w:rsidR="00886DDF" w:rsidRPr="00A34957" w:rsidTr="00C624D9">
        <w:tc>
          <w:tcPr>
            <w:tcW w:w="4532" w:type="dxa"/>
            <w:shd w:val="clear" w:color="auto" w:fill="auto"/>
          </w:tcPr>
          <w:p w:rsidR="00886DDF" w:rsidRPr="00DF32A0" w:rsidRDefault="00886DDF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nhận:</w:t>
            </w:r>
          </w:p>
          <w:p w:rsidR="005C5434" w:rsidRPr="005C5434" w:rsidRDefault="005C5434" w:rsidP="005C5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434">
              <w:rPr>
                <w:rFonts w:ascii="Times New Roman" w:hAnsi="Times New Roman" w:cs="Times New Roman"/>
              </w:rPr>
              <w:t xml:space="preserve">- </w:t>
            </w:r>
            <w:r w:rsidR="00187EE1">
              <w:rPr>
                <w:rFonts w:ascii="Times New Roman" w:hAnsi="Times New Roman" w:cs="Times New Roman"/>
              </w:rPr>
              <w:t>Như trên</w:t>
            </w:r>
            <w:r w:rsidRPr="005C5434">
              <w:rPr>
                <w:rFonts w:ascii="Times New Roman" w:hAnsi="Times New Roman" w:cs="Times New Roman"/>
              </w:rPr>
              <w:t>;</w:t>
            </w:r>
            <w:r w:rsidR="00066D46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  <w:p w:rsidR="00187EE1" w:rsidRDefault="00187EE1" w:rsidP="005C5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PYT, TTYT;</w:t>
            </w:r>
          </w:p>
          <w:p w:rsidR="00187EE1" w:rsidRDefault="00187EE1" w:rsidP="005C5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82D15">
              <w:rPr>
                <w:rFonts w:ascii="Times New Roman" w:hAnsi="Times New Roman" w:cs="Times New Roman"/>
              </w:rPr>
              <w:t>BLĐ P.GDĐT;</w:t>
            </w:r>
          </w:p>
          <w:p w:rsidR="00B82D15" w:rsidRPr="005C5434" w:rsidRDefault="00B82D15" w:rsidP="005C54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Chuyên viên MN;</w:t>
            </w:r>
          </w:p>
          <w:p w:rsidR="00886DDF" w:rsidRPr="00A34957" w:rsidRDefault="005C5434" w:rsidP="00FE2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434">
              <w:rPr>
                <w:rFonts w:ascii="Times New Roman" w:hAnsi="Times New Roman" w:cs="Times New Roman"/>
              </w:rPr>
              <w:t>- Lưu: V</w:t>
            </w:r>
            <w:r w:rsidR="00FE2FFF">
              <w:rPr>
                <w:rFonts w:ascii="Times New Roman" w:hAnsi="Times New Roman" w:cs="Times New Roman"/>
              </w:rPr>
              <w:t>T</w:t>
            </w:r>
            <w:r w:rsidR="00187EE1">
              <w:rPr>
                <w:rFonts w:ascii="Times New Roman" w:hAnsi="Times New Roman" w:cs="Times New Roman"/>
              </w:rPr>
              <w:t>, Nghị.</w:t>
            </w:r>
          </w:p>
        </w:tc>
        <w:tc>
          <w:tcPr>
            <w:tcW w:w="4542" w:type="dxa"/>
            <w:shd w:val="clear" w:color="auto" w:fill="auto"/>
          </w:tcPr>
          <w:p w:rsidR="00886DDF" w:rsidRPr="00A34957" w:rsidRDefault="00066D46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187EE1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886DDF" w:rsidRPr="00A34957" w:rsidRDefault="00066D46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886DDF" w:rsidRPr="00A34957" w:rsidRDefault="00886DDF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DDF" w:rsidRPr="00852715" w:rsidRDefault="001A7D01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bookmarkStart w:id="0" w:name="_GoBack"/>
            <w:r w:rsidR="00852715" w:rsidRPr="00852715">
              <w:rPr>
                <w:rFonts w:ascii="Times New Roman" w:hAnsi="Times New Roman" w:cs="Times New Roman"/>
                <w:sz w:val="24"/>
                <w:szCs w:val="24"/>
              </w:rPr>
              <w:t>(đã ký)</w:t>
            </w:r>
          </w:p>
          <w:bookmarkEnd w:id="0"/>
          <w:p w:rsidR="00886DDF" w:rsidRDefault="00886DDF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5E44" w:rsidRPr="00A34957" w:rsidRDefault="00275E44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DDF" w:rsidRPr="00187EE1" w:rsidRDefault="00B82D15" w:rsidP="00E17AF0">
            <w:pPr>
              <w:tabs>
                <w:tab w:val="right" w:pos="7088"/>
                <w:tab w:val="righ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Đức Anh Khoa</w:t>
            </w:r>
          </w:p>
        </w:tc>
      </w:tr>
    </w:tbl>
    <w:p w:rsidR="00886DDF" w:rsidRPr="008544A3" w:rsidRDefault="00886DDF">
      <w:pPr>
        <w:rPr>
          <w:sz w:val="2"/>
        </w:rPr>
      </w:pPr>
    </w:p>
    <w:sectPr w:rsidR="00886DDF" w:rsidRPr="008544A3" w:rsidSect="00275E44">
      <w:headerReference w:type="default" r:id="rId8"/>
      <w:pgSz w:w="11909" w:h="16834" w:code="9"/>
      <w:pgMar w:top="1134" w:right="1134" w:bottom="1134" w:left="1701" w:header="619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F9" w:rsidRDefault="001E37F9" w:rsidP="00DC21B2">
      <w:pPr>
        <w:spacing w:after="0" w:line="240" w:lineRule="auto"/>
      </w:pPr>
      <w:r>
        <w:separator/>
      </w:r>
    </w:p>
  </w:endnote>
  <w:endnote w:type="continuationSeparator" w:id="0">
    <w:p w:rsidR="001E37F9" w:rsidRDefault="001E37F9" w:rsidP="00DC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F9" w:rsidRDefault="001E37F9" w:rsidP="00DC21B2">
      <w:pPr>
        <w:spacing w:after="0" w:line="240" w:lineRule="auto"/>
      </w:pPr>
      <w:r>
        <w:separator/>
      </w:r>
    </w:p>
  </w:footnote>
  <w:footnote w:type="continuationSeparator" w:id="0">
    <w:p w:rsidR="001E37F9" w:rsidRDefault="001E37F9" w:rsidP="00DC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304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7AF0" w:rsidRDefault="00E17A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7AF0" w:rsidRDefault="00E17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01"/>
    <w:multiLevelType w:val="hybridMultilevel"/>
    <w:tmpl w:val="A5FC25C8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A5F90"/>
    <w:multiLevelType w:val="multilevel"/>
    <w:tmpl w:val="14AA5F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3BC3"/>
    <w:multiLevelType w:val="hybridMultilevel"/>
    <w:tmpl w:val="75E66D08"/>
    <w:lvl w:ilvl="0" w:tplc="1EB0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63814"/>
    <w:multiLevelType w:val="hybridMultilevel"/>
    <w:tmpl w:val="F16073DA"/>
    <w:lvl w:ilvl="0" w:tplc="FD50B40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3A3544"/>
    <w:multiLevelType w:val="hybridMultilevel"/>
    <w:tmpl w:val="E4984DB2"/>
    <w:lvl w:ilvl="0" w:tplc="EE025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414C4A7F"/>
    <w:multiLevelType w:val="multilevel"/>
    <w:tmpl w:val="414C4A7F"/>
    <w:lvl w:ilvl="0">
      <w:start w:val="1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  <w:rPr>
        <w:lang w:val="pt-BR"/>
      </w:r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4FB14BC"/>
    <w:multiLevelType w:val="hybridMultilevel"/>
    <w:tmpl w:val="8C5E925C"/>
    <w:lvl w:ilvl="0" w:tplc="EDBC07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B34E7B"/>
    <w:multiLevelType w:val="hybridMultilevel"/>
    <w:tmpl w:val="25860E22"/>
    <w:lvl w:ilvl="0" w:tplc="5FEA15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55B0"/>
    <w:multiLevelType w:val="multilevel"/>
    <w:tmpl w:val="533555B0"/>
    <w:lvl w:ilvl="0">
      <w:start w:val="1"/>
      <w:numFmt w:val="bullet"/>
      <w:lvlText w:val="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ind w:left="19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203848"/>
    <w:multiLevelType w:val="multilevel"/>
    <w:tmpl w:val="5E203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9995DC1"/>
    <w:multiLevelType w:val="hybridMultilevel"/>
    <w:tmpl w:val="E9F4D8B2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1F65F3"/>
    <w:multiLevelType w:val="hybridMultilevel"/>
    <w:tmpl w:val="7ECCEB9C"/>
    <w:lvl w:ilvl="0" w:tplc="F12EF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B7"/>
    <w:rsid w:val="000012BA"/>
    <w:rsid w:val="00007EDB"/>
    <w:rsid w:val="000163AD"/>
    <w:rsid w:val="00021359"/>
    <w:rsid w:val="00031D1A"/>
    <w:rsid w:val="00036850"/>
    <w:rsid w:val="000416F6"/>
    <w:rsid w:val="00066D46"/>
    <w:rsid w:val="0007552E"/>
    <w:rsid w:val="000773FB"/>
    <w:rsid w:val="000846FA"/>
    <w:rsid w:val="000B0DF6"/>
    <w:rsid w:val="000C203C"/>
    <w:rsid w:val="000C3190"/>
    <w:rsid w:val="000C3F3A"/>
    <w:rsid w:val="000D482B"/>
    <w:rsid w:val="000D55CD"/>
    <w:rsid w:val="000D590E"/>
    <w:rsid w:val="000E3E35"/>
    <w:rsid w:val="000E7802"/>
    <w:rsid w:val="000F01B9"/>
    <w:rsid w:val="000F3B67"/>
    <w:rsid w:val="001021A3"/>
    <w:rsid w:val="00103DA1"/>
    <w:rsid w:val="0012164C"/>
    <w:rsid w:val="00126925"/>
    <w:rsid w:val="00135144"/>
    <w:rsid w:val="00136851"/>
    <w:rsid w:val="0013761E"/>
    <w:rsid w:val="00142DBA"/>
    <w:rsid w:val="001532A5"/>
    <w:rsid w:val="00165EEF"/>
    <w:rsid w:val="00176EDF"/>
    <w:rsid w:val="00180064"/>
    <w:rsid w:val="001844C8"/>
    <w:rsid w:val="00187EE1"/>
    <w:rsid w:val="00192D83"/>
    <w:rsid w:val="001935C4"/>
    <w:rsid w:val="001A39FE"/>
    <w:rsid w:val="001A7D01"/>
    <w:rsid w:val="001A7FED"/>
    <w:rsid w:val="001C3823"/>
    <w:rsid w:val="001C3DAB"/>
    <w:rsid w:val="001D62D6"/>
    <w:rsid w:val="001D6721"/>
    <w:rsid w:val="001D7D50"/>
    <w:rsid w:val="001E37F9"/>
    <w:rsid w:val="001E6F8A"/>
    <w:rsid w:val="002003A3"/>
    <w:rsid w:val="00200FB7"/>
    <w:rsid w:val="00212B86"/>
    <w:rsid w:val="0021440A"/>
    <w:rsid w:val="00221CE8"/>
    <w:rsid w:val="002357DB"/>
    <w:rsid w:val="00246831"/>
    <w:rsid w:val="00255A85"/>
    <w:rsid w:val="00271FCE"/>
    <w:rsid w:val="00275E44"/>
    <w:rsid w:val="00290C99"/>
    <w:rsid w:val="002950DD"/>
    <w:rsid w:val="002B4C0D"/>
    <w:rsid w:val="002B4D37"/>
    <w:rsid w:val="002C3C23"/>
    <w:rsid w:val="002C586C"/>
    <w:rsid w:val="002C7C79"/>
    <w:rsid w:val="002D3E06"/>
    <w:rsid w:val="002D5132"/>
    <w:rsid w:val="002E016B"/>
    <w:rsid w:val="002E17CE"/>
    <w:rsid w:val="002E2EA7"/>
    <w:rsid w:val="002E67CD"/>
    <w:rsid w:val="0031342A"/>
    <w:rsid w:val="00314C2A"/>
    <w:rsid w:val="00317E6A"/>
    <w:rsid w:val="0033557E"/>
    <w:rsid w:val="00346E8E"/>
    <w:rsid w:val="00353803"/>
    <w:rsid w:val="00356281"/>
    <w:rsid w:val="00361481"/>
    <w:rsid w:val="003620A7"/>
    <w:rsid w:val="00366DD5"/>
    <w:rsid w:val="0039623D"/>
    <w:rsid w:val="003A6A07"/>
    <w:rsid w:val="003A7204"/>
    <w:rsid w:val="003C7485"/>
    <w:rsid w:val="003D04B7"/>
    <w:rsid w:val="003D12DD"/>
    <w:rsid w:val="003D7925"/>
    <w:rsid w:val="003D7FA2"/>
    <w:rsid w:val="003E1360"/>
    <w:rsid w:val="003F690A"/>
    <w:rsid w:val="004177E6"/>
    <w:rsid w:val="004250F3"/>
    <w:rsid w:val="00425C92"/>
    <w:rsid w:val="0043164F"/>
    <w:rsid w:val="0043722F"/>
    <w:rsid w:val="004410A5"/>
    <w:rsid w:val="00443271"/>
    <w:rsid w:val="004462AC"/>
    <w:rsid w:val="004531CF"/>
    <w:rsid w:val="00464115"/>
    <w:rsid w:val="00476B60"/>
    <w:rsid w:val="00483A44"/>
    <w:rsid w:val="004906C5"/>
    <w:rsid w:val="004965F9"/>
    <w:rsid w:val="004A0118"/>
    <w:rsid w:val="004B1F0A"/>
    <w:rsid w:val="004B41F0"/>
    <w:rsid w:val="004D24EF"/>
    <w:rsid w:val="004E7B55"/>
    <w:rsid w:val="004E7FF7"/>
    <w:rsid w:val="004F57F2"/>
    <w:rsid w:val="00506E4F"/>
    <w:rsid w:val="00526B95"/>
    <w:rsid w:val="00533008"/>
    <w:rsid w:val="0054318A"/>
    <w:rsid w:val="0054588C"/>
    <w:rsid w:val="00545EE0"/>
    <w:rsid w:val="00563273"/>
    <w:rsid w:val="0057347C"/>
    <w:rsid w:val="005A0FE4"/>
    <w:rsid w:val="005A2126"/>
    <w:rsid w:val="005C1753"/>
    <w:rsid w:val="005C5434"/>
    <w:rsid w:val="005E4C43"/>
    <w:rsid w:val="005E7D4C"/>
    <w:rsid w:val="005F2BFC"/>
    <w:rsid w:val="005F31B2"/>
    <w:rsid w:val="0060597F"/>
    <w:rsid w:val="00622FBB"/>
    <w:rsid w:val="006347BB"/>
    <w:rsid w:val="0064720F"/>
    <w:rsid w:val="00653918"/>
    <w:rsid w:val="006539A1"/>
    <w:rsid w:val="0067011C"/>
    <w:rsid w:val="00676649"/>
    <w:rsid w:val="00683E09"/>
    <w:rsid w:val="00694D34"/>
    <w:rsid w:val="00695E65"/>
    <w:rsid w:val="006974B1"/>
    <w:rsid w:val="006A18BC"/>
    <w:rsid w:val="006A3A14"/>
    <w:rsid w:val="006B2B44"/>
    <w:rsid w:val="006B33DC"/>
    <w:rsid w:val="006C5A77"/>
    <w:rsid w:val="006C71B7"/>
    <w:rsid w:val="006D6E16"/>
    <w:rsid w:val="006E12FB"/>
    <w:rsid w:val="006E5831"/>
    <w:rsid w:val="006F2676"/>
    <w:rsid w:val="006F71A8"/>
    <w:rsid w:val="007017E6"/>
    <w:rsid w:val="00712B3B"/>
    <w:rsid w:val="00713B1A"/>
    <w:rsid w:val="007256F3"/>
    <w:rsid w:val="00725DF4"/>
    <w:rsid w:val="00726FE1"/>
    <w:rsid w:val="007345A1"/>
    <w:rsid w:val="0073509C"/>
    <w:rsid w:val="00755BDF"/>
    <w:rsid w:val="00761C02"/>
    <w:rsid w:val="00787548"/>
    <w:rsid w:val="007910FA"/>
    <w:rsid w:val="00792C28"/>
    <w:rsid w:val="007A3180"/>
    <w:rsid w:val="007B3951"/>
    <w:rsid w:val="007C2B9A"/>
    <w:rsid w:val="007C6B25"/>
    <w:rsid w:val="007C6B6D"/>
    <w:rsid w:val="007E5352"/>
    <w:rsid w:val="0083216C"/>
    <w:rsid w:val="00852715"/>
    <w:rsid w:val="00853161"/>
    <w:rsid w:val="008544A3"/>
    <w:rsid w:val="00855FDD"/>
    <w:rsid w:val="0087347B"/>
    <w:rsid w:val="00886DDF"/>
    <w:rsid w:val="00890A35"/>
    <w:rsid w:val="0089376E"/>
    <w:rsid w:val="008A35BF"/>
    <w:rsid w:val="008B010E"/>
    <w:rsid w:val="008D2D28"/>
    <w:rsid w:val="008D6032"/>
    <w:rsid w:val="008E153F"/>
    <w:rsid w:val="008E16E1"/>
    <w:rsid w:val="008E4620"/>
    <w:rsid w:val="008F30ED"/>
    <w:rsid w:val="00920470"/>
    <w:rsid w:val="009247EA"/>
    <w:rsid w:val="00933F72"/>
    <w:rsid w:val="0093477E"/>
    <w:rsid w:val="0096527B"/>
    <w:rsid w:val="00966428"/>
    <w:rsid w:val="009705E5"/>
    <w:rsid w:val="00971DEB"/>
    <w:rsid w:val="00986382"/>
    <w:rsid w:val="009948D5"/>
    <w:rsid w:val="009A69FD"/>
    <w:rsid w:val="009B4611"/>
    <w:rsid w:val="009C2533"/>
    <w:rsid w:val="009C4E1B"/>
    <w:rsid w:val="009C50F6"/>
    <w:rsid w:val="009D4DB2"/>
    <w:rsid w:val="009D6A61"/>
    <w:rsid w:val="009F4BF7"/>
    <w:rsid w:val="009F788B"/>
    <w:rsid w:val="009F7C03"/>
    <w:rsid w:val="00A023F4"/>
    <w:rsid w:val="00A1786A"/>
    <w:rsid w:val="00A41703"/>
    <w:rsid w:val="00A46E17"/>
    <w:rsid w:val="00A52510"/>
    <w:rsid w:val="00A57D68"/>
    <w:rsid w:val="00A63B22"/>
    <w:rsid w:val="00A63B4F"/>
    <w:rsid w:val="00A65743"/>
    <w:rsid w:val="00A70448"/>
    <w:rsid w:val="00A73E4D"/>
    <w:rsid w:val="00A82334"/>
    <w:rsid w:val="00A92461"/>
    <w:rsid w:val="00AA02F6"/>
    <w:rsid w:val="00AA2B4D"/>
    <w:rsid w:val="00AB0CF1"/>
    <w:rsid w:val="00AC1086"/>
    <w:rsid w:val="00AC5135"/>
    <w:rsid w:val="00AD3361"/>
    <w:rsid w:val="00AD4AFD"/>
    <w:rsid w:val="00AF2AC5"/>
    <w:rsid w:val="00AF7A02"/>
    <w:rsid w:val="00B220E4"/>
    <w:rsid w:val="00B31187"/>
    <w:rsid w:val="00B41FD4"/>
    <w:rsid w:val="00B6283A"/>
    <w:rsid w:val="00B63987"/>
    <w:rsid w:val="00B64321"/>
    <w:rsid w:val="00B6507F"/>
    <w:rsid w:val="00B80D82"/>
    <w:rsid w:val="00B82CB1"/>
    <w:rsid w:val="00B82D15"/>
    <w:rsid w:val="00B85D41"/>
    <w:rsid w:val="00BA1EB3"/>
    <w:rsid w:val="00BC7BFF"/>
    <w:rsid w:val="00BE517E"/>
    <w:rsid w:val="00C03E80"/>
    <w:rsid w:val="00C05073"/>
    <w:rsid w:val="00C056FE"/>
    <w:rsid w:val="00C05D35"/>
    <w:rsid w:val="00C1151A"/>
    <w:rsid w:val="00C153E7"/>
    <w:rsid w:val="00C474E9"/>
    <w:rsid w:val="00C56F9D"/>
    <w:rsid w:val="00C57B3E"/>
    <w:rsid w:val="00C60326"/>
    <w:rsid w:val="00C624D9"/>
    <w:rsid w:val="00C65D59"/>
    <w:rsid w:val="00C965F2"/>
    <w:rsid w:val="00CF55FB"/>
    <w:rsid w:val="00D03B77"/>
    <w:rsid w:val="00D34392"/>
    <w:rsid w:val="00D41766"/>
    <w:rsid w:val="00D55FB7"/>
    <w:rsid w:val="00D65581"/>
    <w:rsid w:val="00D81AF8"/>
    <w:rsid w:val="00D91EFB"/>
    <w:rsid w:val="00D952CB"/>
    <w:rsid w:val="00DB28B5"/>
    <w:rsid w:val="00DB6A17"/>
    <w:rsid w:val="00DB6A95"/>
    <w:rsid w:val="00DC21B2"/>
    <w:rsid w:val="00DC31D3"/>
    <w:rsid w:val="00DC4F88"/>
    <w:rsid w:val="00DD0DC6"/>
    <w:rsid w:val="00DD571A"/>
    <w:rsid w:val="00DD58E4"/>
    <w:rsid w:val="00DD7D41"/>
    <w:rsid w:val="00DE6051"/>
    <w:rsid w:val="00DF32A0"/>
    <w:rsid w:val="00DF3CF8"/>
    <w:rsid w:val="00E10C8D"/>
    <w:rsid w:val="00E10D51"/>
    <w:rsid w:val="00E161E0"/>
    <w:rsid w:val="00E17AF0"/>
    <w:rsid w:val="00E216A5"/>
    <w:rsid w:val="00E22987"/>
    <w:rsid w:val="00E41A72"/>
    <w:rsid w:val="00E46DFE"/>
    <w:rsid w:val="00E47E9C"/>
    <w:rsid w:val="00E63685"/>
    <w:rsid w:val="00E65C40"/>
    <w:rsid w:val="00E66E45"/>
    <w:rsid w:val="00E82F28"/>
    <w:rsid w:val="00E85688"/>
    <w:rsid w:val="00E91D2B"/>
    <w:rsid w:val="00E96F2F"/>
    <w:rsid w:val="00EC1351"/>
    <w:rsid w:val="00EC4A7F"/>
    <w:rsid w:val="00EC584D"/>
    <w:rsid w:val="00EC5D65"/>
    <w:rsid w:val="00EC7B24"/>
    <w:rsid w:val="00EE4E5E"/>
    <w:rsid w:val="00F11C4F"/>
    <w:rsid w:val="00F11CEF"/>
    <w:rsid w:val="00F15A46"/>
    <w:rsid w:val="00F30177"/>
    <w:rsid w:val="00F35195"/>
    <w:rsid w:val="00F41A15"/>
    <w:rsid w:val="00F43866"/>
    <w:rsid w:val="00F511BA"/>
    <w:rsid w:val="00F52530"/>
    <w:rsid w:val="00F55674"/>
    <w:rsid w:val="00F83E37"/>
    <w:rsid w:val="00FA2FE4"/>
    <w:rsid w:val="00FA6B2D"/>
    <w:rsid w:val="00FB3196"/>
    <w:rsid w:val="00FB61D6"/>
    <w:rsid w:val="00FC235F"/>
    <w:rsid w:val="00FC7E18"/>
    <w:rsid w:val="00FE2FFF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8E5C"/>
  <w15:docId w15:val="{D4F183C9-63BA-4AA3-9E8A-A0C4ADC3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C5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B2"/>
  </w:style>
  <w:style w:type="paragraph" w:styleId="Footer">
    <w:name w:val="footer"/>
    <w:basedOn w:val="Normal"/>
    <w:link w:val="FooterChar"/>
    <w:uiPriority w:val="99"/>
    <w:unhideWhenUsed/>
    <w:rsid w:val="00DC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B2"/>
  </w:style>
  <w:style w:type="character" w:styleId="Strong">
    <w:name w:val="Strong"/>
    <w:uiPriority w:val="22"/>
    <w:qFormat/>
    <w:rsid w:val="00506E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8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73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7347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DEB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DE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61EC-AD82-40C4-8672-9C26B7D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TUYEN</dc:creator>
  <cp:keywords/>
  <dc:description/>
  <cp:lastModifiedBy>Administrator</cp:lastModifiedBy>
  <cp:revision>370</cp:revision>
  <cp:lastPrinted>2024-05-08T02:45:00Z</cp:lastPrinted>
  <dcterms:created xsi:type="dcterms:W3CDTF">2020-10-15T07:57:00Z</dcterms:created>
  <dcterms:modified xsi:type="dcterms:W3CDTF">2024-05-09T01:37:00Z</dcterms:modified>
</cp:coreProperties>
</file>